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3544"/>
        <w:gridCol w:w="2268"/>
      </w:tblGrid>
      <w:tr w:rsidR="002E4586" w:rsidRPr="008C4EB8" w:rsidTr="00A02C84">
        <w:trPr>
          <w:trHeight w:val="557"/>
        </w:trPr>
        <w:tc>
          <w:tcPr>
            <w:tcW w:w="4395" w:type="dxa"/>
            <w:shd w:val="clear" w:color="auto" w:fill="auto"/>
          </w:tcPr>
          <w:p w:rsidR="002E4586" w:rsidRPr="008C4EB8" w:rsidRDefault="002E4586" w:rsidP="005F009B">
            <w:pPr>
              <w:spacing w:after="0"/>
              <w:rPr>
                <w:rFonts w:ascii="Comic Sans MS" w:hAnsi="Comic Sans MS"/>
                <w:sz w:val="32"/>
                <w:szCs w:val="32"/>
              </w:rPr>
            </w:pPr>
            <w:r w:rsidRPr="008C4EB8">
              <w:rPr>
                <w:rFonts w:ascii="Comic Sans MS" w:hAnsi="Comic Sans MS"/>
                <w:sz w:val="32"/>
                <w:szCs w:val="32"/>
              </w:rPr>
              <w:t>Name</w:t>
            </w:r>
          </w:p>
        </w:tc>
        <w:tc>
          <w:tcPr>
            <w:tcW w:w="3544" w:type="dxa"/>
            <w:shd w:val="clear" w:color="auto" w:fill="auto"/>
          </w:tcPr>
          <w:p w:rsidR="002E4586" w:rsidRPr="008C4EB8" w:rsidRDefault="002E4586" w:rsidP="005F009B">
            <w:pPr>
              <w:spacing w:after="0"/>
              <w:rPr>
                <w:rFonts w:ascii="Comic Sans MS" w:hAnsi="Comic Sans MS"/>
                <w:sz w:val="32"/>
                <w:szCs w:val="32"/>
              </w:rPr>
            </w:pPr>
            <w:r w:rsidRPr="008C4EB8">
              <w:rPr>
                <w:rFonts w:ascii="Comic Sans MS" w:hAnsi="Comic Sans MS"/>
                <w:sz w:val="32"/>
                <w:szCs w:val="32"/>
              </w:rPr>
              <w:t>Datum</w:t>
            </w:r>
          </w:p>
        </w:tc>
        <w:tc>
          <w:tcPr>
            <w:tcW w:w="2268" w:type="dxa"/>
            <w:shd w:val="clear" w:color="auto" w:fill="auto"/>
          </w:tcPr>
          <w:p w:rsidR="002E4586" w:rsidRPr="008C4EB8" w:rsidRDefault="002E4586" w:rsidP="005F009B">
            <w:pPr>
              <w:spacing w:after="0"/>
              <w:rPr>
                <w:rFonts w:ascii="Arial" w:hAnsi="Arial" w:cs="Arial"/>
                <w:sz w:val="20"/>
                <w:szCs w:val="20"/>
              </w:rPr>
            </w:pPr>
            <w:r w:rsidRPr="008C4EB8">
              <w:rPr>
                <w:rFonts w:ascii="Arial" w:hAnsi="Arial" w:cs="Arial"/>
                <w:sz w:val="20"/>
                <w:szCs w:val="20"/>
              </w:rPr>
              <w:t>SUPRA – Wetter</w:t>
            </w:r>
          </w:p>
          <w:p w:rsidR="002E4586" w:rsidRPr="008C4EB8" w:rsidRDefault="002E4586" w:rsidP="002E4586">
            <w:pPr>
              <w:spacing w:after="0"/>
              <w:rPr>
                <w:rFonts w:ascii="Arial" w:hAnsi="Arial" w:cs="Arial"/>
                <w:sz w:val="20"/>
                <w:szCs w:val="20"/>
              </w:rPr>
            </w:pPr>
            <w:r w:rsidRPr="008C4EB8">
              <w:rPr>
                <w:rFonts w:ascii="Arial" w:hAnsi="Arial" w:cs="Arial"/>
                <w:sz w:val="20"/>
                <w:szCs w:val="20"/>
              </w:rPr>
              <w:t xml:space="preserve">UE </w:t>
            </w:r>
            <w:r>
              <w:rPr>
                <w:rFonts w:ascii="Arial" w:hAnsi="Arial" w:cs="Arial"/>
                <w:sz w:val="20"/>
                <w:szCs w:val="20"/>
              </w:rPr>
              <w:t>8, AB 8.1</w:t>
            </w:r>
          </w:p>
        </w:tc>
      </w:tr>
    </w:tbl>
    <w:p w:rsidR="00F6635F" w:rsidRPr="002E4586" w:rsidRDefault="00BA5032">
      <w:pPr>
        <w:rPr>
          <w:rFonts w:ascii="Comic Sans MS" w:hAnsi="Comic Sans MS"/>
          <w:sz w:val="16"/>
          <w:szCs w:val="16"/>
        </w:rPr>
      </w:pPr>
      <w:r>
        <w:rPr>
          <w:rFonts w:ascii="Comic Sans MS" w:hAnsi="Comic Sans MS"/>
          <w:noProof/>
          <w:sz w:val="16"/>
          <w:szCs w:val="16"/>
          <w:lang w:eastAsia="de-D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10" o:spid="_x0000_s1026" type="#_x0000_t120" style="position:absolute;margin-left:402.75pt;margin-top:164.45pt;width:31.5pt;height:30.75pt;z-index:2516715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" filled="f" strokecolor="#548dd4 [1951]" strokeweight="2pt"/>
        </w:pict>
      </w:r>
      <w:r>
        <w:rPr>
          <w:rFonts w:ascii="Comic Sans MS" w:hAnsi="Comic Sans MS"/>
          <w:noProof/>
          <w:sz w:val="16"/>
          <w:szCs w:val="16"/>
          <w:lang w:eastAsia="de-DE"/>
        </w:rPr>
        <w:pict>
          <v:shape id="Flussdiagramm: Verbindungsstelle 3" o:spid="_x0000_s1030" type="#_x0000_t120" style="position:absolute;margin-left:244.9pt;margin-top:56.95pt;width:31.5pt;height:30.7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" filled="f" strokecolor="#548dd4 [1951]" strokeweight="2pt"/>
        </w:pict>
      </w:r>
      <w:r>
        <w:rPr>
          <w:rFonts w:ascii="Comic Sans MS" w:hAnsi="Comic Sans MS"/>
          <w:noProof/>
          <w:sz w:val="16"/>
          <w:szCs w:val="16"/>
          <w:lang w:eastAsia="de-DE"/>
        </w:rPr>
        <w:pict>
          <v:shape id="Flussdiagramm: Verbindungsstelle 4" o:spid="_x0000_s1029" type="#_x0000_t120" style="position:absolute;margin-left:49.25pt;margin-top:94.7pt;width:31.5pt;height:30.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" filled="f" strokecolor="#548dd4 [1951]" strokeweight="2pt"/>
        </w:pict>
      </w:r>
      <w:r w:rsidR="00D36F85">
        <w:rPr>
          <w:rFonts w:ascii="Comic Sans MS" w:hAnsi="Comic Sans MS"/>
          <w:noProof/>
          <w:sz w:val="32"/>
          <w:szCs w:val="32"/>
          <w:lang w:eastAsia="de-DE"/>
        </w:rPr>
        <w:drawing>
          <wp:anchor distT="0" distB="0" distL="114300" distR="114300" simplePos="0" relativeHeight="251672576" behindDoc="1" locked="0" layoutInCell="1" allowOverlap="1">
            <wp:simplePos x="0" y="0"/>
            <wp:positionH relativeFrom="column">
              <wp:posOffset>-73025</wp:posOffset>
            </wp:positionH>
            <wp:positionV relativeFrom="paragraph">
              <wp:posOffset>288925</wp:posOffset>
            </wp:positionV>
            <wp:extent cx="6279515" cy="3859530"/>
            <wp:effectExtent l="0" t="0" r="6985" b="7620"/>
            <wp:wrapTight wrapText="bothSides">
              <wp:wrapPolygon edited="0">
                <wp:start x="0" y="0"/>
                <wp:lineTo x="0" y="21536"/>
                <wp:lineTo x="21558" y="21536"/>
                <wp:lineTo x="21558"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_Wasserkreislauf.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79515" cy="3859530"/>
                    </a:xfrm>
                    <a:prstGeom prst="rect">
                      <a:avLst/>
                    </a:prstGeom>
                  </pic:spPr>
                </pic:pic>
              </a:graphicData>
            </a:graphic>
          </wp:anchor>
        </w:drawing>
      </w:r>
      <w:r w:rsidR="00A02C84" w:rsidRPr="002E4586">
        <w:rPr>
          <w:rFonts w:ascii="Comic Sans MS" w:hAnsi="Comic Sans MS"/>
          <w:noProof/>
          <w:sz w:val="16"/>
          <w:szCs w:val="16"/>
          <w:lang w:eastAsia="de-DE"/>
        </w:rPr>
        <w:drawing>
          <wp:anchor distT="0" distB="0" distL="114300" distR="114300" simplePos="0" relativeHeight="251667456" behindDoc="1" locked="0" layoutInCell="1" allowOverlap="1">
            <wp:simplePos x="0" y="0"/>
            <wp:positionH relativeFrom="margin">
              <wp:posOffset>-284155</wp:posOffset>
            </wp:positionH>
            <wp:positionV relativeFrom="margin">
              <wp:posOffset>389993</wp:posOffset>
            </wp:positionV>
            <wp:extent cx="6687879" cy="9101470"/>
            <wp:effectExtent l="1905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eitsblatt-rahmen-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87868" cy="9101455"/>
                    </a:xfrm>
                    <a:prstGeom prst="rect">
                      <a:avLst/>
                    </a:prstGeom>
                    <a:ln w="12700">
                      <a:noFill/>
                    </a:ln>
                  </pic:spPr>
                </pic:pic>
              </a:graphicData>
            </a:graphic>
          </wp:anchor>
        </w:drawing>
      </w:r>
    </w:p>
    <w:p w:rsidR="00F6635F" w:rsidRPr="002E4586" w:rsidRDefault="00BA5032" w:rsidP="00F6635F">
      <w:pPr>
        <w:rPr>
          <w:rFonts w:ascii="Comic Sans MS" w:hAnsi="Comic Sans MS"/>
          <w:sz w:val="16"/>
          <w:szCs w:val="16"/>
        </w:rPr>
      </w:pPr>
      <w:r>
        <w:rPr>
          <w:rFonts w:ascii="Comic Sans MS" w:hAnsi="Comic Sans MS"/>
          <w:noProof/>
          <w:sz w:val="16"/>
          <w:szCs w:val="16"/>
          <w:lang w:eastAsia="de-DE"/>
        </w:rPr>
        <w:pict>
          <v:shape id="Flussdiagramm: Verbindungsstelle 5" o:spid="_x0000_s1028" type="#_x0000_t120" style="position:absolute;margin-left:223.45pt;margin-top:-86.85pt;width:31.5pt;height:30.7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" filled="f" strokecolor="#548dd4 [1951]" strokeweight="2pt"/>
        </w:pict>
      </w:r>
      <w:r>
        <w:rPr>
          <w:rFonts w:ascii="Comic Sans MS" w:hAnsi="Comic Sans MS"/>
          <w:noProof/>
          <w:sz w:val="16"/>
          <w:szCs w:val="16"/>
          <w:lang w:eastAsia="de-DE"/>
        </w:rPr>
        <w:pict>
          <v:shape id="Flussdiagramm: Verbindungsstelle 2" o:spid="_x0000_s1027" type="#_x0000_t120" style="position:absolute;margin-left:24.95pt;margin-top:-101.1pt;width:31.5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" filled="f" strokecolor="#548dd4 [1951]" strokeweight="2pt"/>
        </w:pict>
      </w:r>
    </w:p>
    <w:tbl>
      <w:tblPr>
        <w:tblStyle w:val="Tabellengitternetz"/>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17"/>
        <w:gridCol w:w="9214"/>
      </w:tblGrid>
      <w:tr w:rsidR="00F6635F" w:rsidTr="00A02C84">
        <w:tc>
          <w:tcPr>
            <w:tcW w:w="817" w:type="dxa"/>
          </w:tcPr>
          <w:p w:rsidR="00F6635F" w:rsidRPr="00F6635F" w:rsidRDefault="00F6635F" w:rsidP="00F6635F">
            <w:pPr>
              <w:jc w:val="center"/>
              <w:rPr>
                <w:rFonts w:ascii="Comic Sans MS" w:hAnsi="Comic Sans MS"/>
                <w:sz w:val="26"/>
                <w:szCs w:val="26"/>
              </w:rPr>
            </w:pPr>
            <w:r w:rsidRPr="00F6635F">
              <w:rPr>
                <w:rFonts w:ascii="Comic Sans MS" w:hAnsi="Comic Sans MS"/>
                <w:sz w:val="26"/>
                <w:szCs w:val="26"/>
              </w:rPr>
              <w:t>1</w:t>
            </w:r>
          </w:p>
        </w:tc>
        <w:tc>
          <w:tcPr>
            <w:tcW w:w="9214" w:type="dxa"/>
          </w:tcPr>
          <w:p w:rsidR="00F6635F" w:rsidRPr="00F6635F" w:rsidRDefault="00F6635F" w:rsidP="00BD4099">
            <w:pPr>
              <w:rPr>
                <w:rFonts w:ascii="Comic Sans MS" w:hAnsi="Comic Sans MS"/>
                <w:sz w:val="26"/>
                <w:szCs w:val="26"/>
              </w:rPr>
            </w:pPr>
            <w:r w:rsidRPr="00F6635F">
              <w:rPr>
                <w:rFonts w:ascii="Comic Sans MS" w:hAnsi="Comic Sans MS"/>
                <w:sz w:val="26"/>
                <w:szCs w:val="26"/>
              </w:rPr>
              <w:t xml:space="preserve">Die Sonne erwärmt das Wasser in den </w:t>
            </w:r>
            <w:r w:rsidR="00BD4099">
              <w:rPr>
                <w:rFonts w:ascii="Comic Sans MS" w:hAnsi="Comic Sans MS"/>
                <w:sz w:val="26"/>
                <w:szCs w:val="26"/>
              </w:rPr>
              <w:t>Bächen, Flüssen</w:t>
            </w:r>
            <w:r w:rsidR="00A02C84">
              <w:rPr>
                <w:rFonts w:ascii="Comic Sans MS" w:hAnsi="Comic Sans MS"/>
                <w:sz w:val="26"/>
                <w:szCs w:val="26"/>
              </w:rPr>
              <w:t>,</w:t>
            </w:r>
            <w:r w:rsidR="00BD4099">
              <w:rPr>
                <w:rFonts w:ascii="Comic Sans MS" w:hAnsi="Comic Sans MS"/>
                <w:sz w:val="26"/>
                <w:szCs w:val="26"/>
              </w:rPr>
              <w:t xml:space="preserve"> Seen und Meeren</w:t>
            </w:r>
            <w:r w:rsidRPr="00F6635F">
              <w:rPr>
                <w:rFonts w:ascii="Comic Sans MS" w:hAnsi="Comic Sans MS"/>
                <w:sz w:val="26"/>
                <w:szCs w:val="26"/>
              </w:rPr>
              <w:t>. Auch vom Boden verdunstet Wasser. Jeden Tag steigen viele Millionen Liter</w:t>
            </w:r>
            <w:r w:rsidR="002E4586">
              <w:rPr>
                <w:rFonts w:ascii="Comic Sans MS" w:hAnsi="Comic Sans MS"/>
                <w:sz w:val="26"/>
                <w:szCs w:val="26"/>
              </w:rPr>
              <w:t xml:space="preserve"> Wasser in Form von Wasserdampf</w:t>
            </w:r>
            <w:r w:rsidRPr="00F6635F">
              <w:rPr>
                <w:rFonts w:ascii="Comic Sans MS" w:hAnsi="Comic Sans MS"/>
                <w:sz w:val="26"/>
                <w:szCs w:val="26"/>
              </w:rPr>
              <w:t xml:space="preserve"> auf. </w:t>
            </w:r>
          </w:p>
        </w:tc>
      </w:tr>
      <w:tr w:rsidR="00F6635F" w:rsidTr="00A02C84">
        <w:tc>
          <w:tcPr>
            <w:tcW w:w="817" w:type="dxa"/>
          </w:tcPr>
          <w:p w:rsidR="00F6635F" w:rsidRPr="00F6635F" w:rsidRDefault="00F6635F" w:rsidP="00F6635F">
            <w:pPr>
              <w:jc w:val="center"/>
              <w:rPr>
                <w:rFonts w:ascii="Comic Sans MS" w:hAnsi="Comic Sans MS"/>
                <w:sz w:val="26"/>
                <w:szCs w:val="26"/>
              </w:rPr>
            </w:pPr>
            <w:r w:rsidRPr="00F6635F">
              <w:rPr>
                <w:rFonts w:ascii="Comic Sans MS" w:hAnsi="Comic Sans MS"/>
                <w:sz w:val="26"/>
                <w:szCs w:val="26"/>
              </w:rPr>
              <w:t>2</w:t>
            </w:r>
          </w:p>
        </w:tc>
        <w:tc>
          <w:tcPr>
            <w:tcW w:w="9214" w:type="dxa"/>
          </w:tcPr>
          <w:p w:rsidR="00F6635F" w:rsidRPr="00F6635F" w:rsidRDefault="00F6635F" w:rsidP="00717CF7">
            <w:pPr>
              <w:rPr>
                <w:rFonts w:ascii="Comic Sans MS" w:hAnsi="Comic Sans MS"/>
                <w:sz w:val="26"/>
                <w:szCs w:val="26"/>
              </w:rPr>
            </w:pPr>
            <w:r w:rsidRPr="00F6635F">
              <w:rPr>
                <w:rFonts w:ascii="Comic Sans MS" w:hAnsi="Comic Sans MS"/>
                <w:sz w:val="26"/>
                <w:szCs w:val="26"/>
              </w:rPr>
              <w:t>Die wasserdampfreiche Luft steigt mit der warmen Luft nach oben. In der Höhe wird es kälter. Die Luft kann nicht mehr so viel Wasserdampf speichern. Dadurch bilden sich Wassertröpfchen (Kondensation). Dies können wir als Wolke</w:t>
            </w:r>
            <w:bookmarkStart w:id="0" w:name="_GoBack"/>
            <w:bookmarkEnd w:id="0"/>
            <w:r w:rsidRPr="00F6635F">
              <w:rPr>
                <w:rFonts w:ascii="Comic Sans MS" w:hAnsi="Comic Sans MS"/>
                <w:sz w:val="26"/>
                <w:szCs w:val="26"/>
              </w:rPr>
              <w:t xml:space="preserve"> sehen.</w:t>
            </w:r>
          </w:p>
        </w:tc>
      </w:tr>
      <w:tr w:rsidR="00F6635F" w:rsidTr="00A02C84">
        <w:tc>
          <w:tcPr>
            <w:tcW w:w="817" w:type="dxa"/>
          </w:tcPr>
          <w:p w:rsidR="00F6635F" w:rsidRPr="00F6635F" w:rsidRDefault="00F6635F" w:rsidP="00F6635F">
            <w:pPr>
              <w:jc w:val="center"/>
              <w:rPr>
                <w:rFonts w:ascii="Comic Sans MS" w:hAnsi="Comic Sans MS"/>
                <w:sz w:val="26"/>
                <w:szCs w:val="26"/>
              </w:rPr>
            </w:pPr>
            <w:r w:rsidRPr="00F6635F">
              <w:rPr>
                <w:rFonts w:ascii="Comic Sans MS" w:hAnsi="Comic Sans MS"/>
                <w:sz w:val="26"/>
                <w:szCs w:val="26"/>
              </w:rPr>
              <w:t>3</w:t>
            </w:r>
          </w:p>
        </w:tc>
        <w:tc>
          <w:tcPr>
            <w:tcW w:w="9214" w:type="dxa"/>
          </w:tcPr>
          <w:p w:rsidR="00F6635F" w:rsidRPr="00F6635F" w:rsidRDefault="00F6635F" w:rsidP="002E4586">
            <w:pPr>
              <w:rPr>
                <w:rFonts w:ascii="Comic Sans MS" w:hAnsi="Comic Sans MS"/>
                <w:sz w:val="26"/>
                <w:szCs w:val="26"/>
              </w:rPr>
            </w:pPr>
            <w:r w:rsidRPr="00F6635F">
              <w:rPr>
                <w:rFonts w:ascii="Comic Sans MS" w:hAnsi="Comic Sans MS"/>
                <w:sz w:val="26"/>
                <w:szCs w:val="26"/>
              </w:rPr>
              <w:t xml:space="preserve">Die Wassertröpfchen der Wolken steigen noch höher. Da sich einzelne Tröpfchen </w:t>
            </w:r>
            <w:r>
              <w:rPr>
                <w:rFonts w:ascii="Comic Sans MS" w:hAnsi="Comic Sans MS"/>
                <w:sz w:val="26"/>
                <w:szCs w:val="26"/>
              </w:rPr>
              <w:t xml:space="preserve">zu größeren Tröpfchen verbinden, werden sie schwerer und </w:t>
            </w:r>
            <w:r w:rsidR="002E4586">
              <w:rPr>
                <w:rFonts w:ascii="Comic Sans MS" w:hAnsi="Comic Sans MS"/>
                <w:sz w:val="26"/>
                <w:szCs w:val="26"/>
              </w:rPr>
              <w:t>können nicht mehr in der Luft schweben</w:t>
            </w:r>
            <w:r>
              <w:rPr>
                <w:rFonts w:ascii="Comic Sans MS" w:hAnsi="Comic Sans MS"/>
                <w:sz w:val="26"/>
                <w:szCs w:val="26"/>
              </w:rPr>
              <w:t>.</w:t>
            </w:r>
          </w:p>
        </w:tc>
      </w:tr>
      <w:tr w:rsidR="00F6635F" w:rsidTr="00717CF7">
        <w:trPr>
          <w:trHeight w:val="430"/>
        </w:trPr>
        <w:tc>
          <w:tcPr>
            <w:tcW w:w="817" w:type="dxa"/>
          </w:tcPr>
          <w:p w:rsidR="00F6635F" w:rsidRPr="00F6635F" w:rsidRDefault="00F6635F" w:rsidP="00F6635F">
            <w:pPr>
              <w:jc w:val="center"/>
              <w:rPr>
                <w:rFonts w:ascii="Comic Sans MS" w:hAnsi="Comic Sans MS"/>
                <w:sz w:val="26"/>
                <w:szCs w:val="26"/>
              </w:rPr>
            </w:pPr>
            <w:r w:rsidRPr="00F6635F">
              <w:rPr>
                <w:rFonts w:ascii="Comic Sans MS" w:hAnsi="Comic Sans MS"/>
                <w:sz w:val="26"/>
                <w:szCs w:val="26"/>
              </w:rPr>
              <w:t>4</w:t>
            </w:r>
          </w:p>
        </w:tc>
        <w:tc>
          <w:tcPr>
            <w:tcW w:w="9214" w:type="dxa"/>
          </w:tcPr>
          <w:p w:rsidR="00F6635F" w:rsidRPr="00F6635F" w:rsidRDefault="00F6635F" w:rsidP="002E4586">
            <w:pPr>
              <w:rPr>
                <w:rFonts w:ascii="Comic Sans MS" w:hAnsi="Comic Sans MS"/>
                <w:sz w:val="26"/>
                <w:szCs w:val="26"/>
              </w:rPr>
            </w:pPr>
            <w:r>
              <w:rPr>
                <w:rFonts w:ascii="Comic Sans MS" w:hAnsi="Comic Sans MS"/>
                <w:sz w:val="26"/>
                <w:szCs w:val="26"/>
              </w:rPr>
              <w:t>Die Tropfen fallen schließlich als Regen (Niederschlag) auf die Erde</w:t>
            </w:r>
            <w:r w:rsidR="002E4586">
              <w:rPr>
                <w:rFonts w:ascii="Comic Sans MS" w:hAnsi="Comic Sans MS"/>
                <w:sz w:val="26"/>
                <w:szCs w:val="26"/>
              </w:rPr>
              <w:t>.</w:t>
            </w:r>
            <w:r>
              <w:rPr>
                <w:rFonts w:ascii="Comic Sans MS" w:hAnsi="Comic Sans MS"/>
                <w:sz w:val="26"/>
                <w:szCs w:val="26"/>
              </w:rPr>
              <w:t xml:space="preserve"> </w:t>
            </w:r>
          </w:p>
        </w:tc>
      </w:tr>
      <w:tr w:rsidR="002E4586" w:rsidTr="00A02C84">
        <w:tc>
          <w:tcPr>
            <w:tcW w:w="817" w:type="dxa"/>
          </w:tcPr>
          <w:p w:rsidR="002E4586" w:rsidRPr="00F6635F" w:rsidRDefault="002E4586" w:rsidP="00F6635F">
            <w:pPr>
              <w:jc w:val="center"/>
              <w:rPr>
                <w:rFonts w:ascii="Comic Sans MS" w:hAnsi="Comic Sans MS"/>
                <w:sz w:val="26"/>
                <w:szCs w:val="26"/>
              </w:rPr>
            </w:pPr>
            <w:r>
              <w:rPr>
                <w:rFonts w:ascii="Comic Sans MS" w:hAnsi="Comic Sans MS"/>
                <w:sz w:val="26"/>
                <w:szCs w:val="26"/>
              </w:rPr>
              <w:t>5</w:t>
            </w:r>
          </w:p>
        </w:tc>
        <w:tc>
          <w:tcPr>
            <w:tcW w:w="9214" w:type="dxa"/>
          </w:tcPr>
          <w:p w:rsidR="00A02C84" w:rsidRDefault="002E4586" w:rsidP="00A02C84">
            <w:pPr>
              <w:rPr>
                <w:rFonts w:ascii="Comic Sans MS" w:hAnsi="Comic Sans MS"/>
                <w:sz w:val="26"/>
                <w:szCs w:val="26"/>
              </w:rPr>
            </w:pPr>
            <w:r>
              <w:rPr>
                <w:rFonts w:ascii="Comic Sans MS" w:hAnsi="Comic Sans MS"/>
                <w:sz w:val="26"/>
                <w:szCs w:val="26"/>
              </w:rPr>
              <w:t>Das Regenwasser</w:t>
            </w:r>
            <w:r w:rsidR="00A02C84">
              <w:rPr>
                <w:rFonts w:ascii="Comic Sans MS" w:hAnsi="Comic Sans MS"/>
                <w:sz w:val="26"/>
                <w:szCs w:val="26"/>
              </w:rPr>
              <w:t xml:space="preserve"> </w:t>
            </w:r>
            <w:r>
              <w:rPr>
                <w:rFonts w:ascii="Comic Sans MS" w:hAnsi="Comic Sans MS"/>
                <w:sz w:val="26"/>
                <w:szCs w:val="26"/>
              </w:rPr>
              <w:t xml:space="preserve">füllt die </w:t>
            </w:r>
            <w:r w:rsidR="00A02C84">
              <w:rPr>
                <w:rFonts w:ascii="Comic Sans MS" w:hAnsi="Comic Sans MS"/>
                <w:sz w:val="26"/>
                <w:szCs w:val="26"/>
              </w:rPr>
              <w:t>Bäche, Flüsse, Seen und schließlich die Meere</w:t>
            </w:r>
            <w:r>
              <w:rPr>
                <w:rFonts w:ascii="Comic Sans MS" w:hAnsi="Comic Sans MS"/>
                <w:sz w:val="26"/>
                <w:szCs w:val="26"/>
              </w:rPr>
              <w:t xml:space="preserve">. </w:t>
            </w:r>
            <w:r w:rsidR="00A02C84">
              <w:rPr>
                <w:rFonts w:ascii="Comic Sans MS" w:hAnsi="Comic Sans MS"/>
                <w:sz w:val="26"/>
                <w:szCs w:val="26"/>
              </w:rPr>
              <w:t>Ein Teil versickert im Boden und füllt das Grundwasser auf, das an einigen Stellen als Quelle wieder zum Vorschein kommt.</w:t>
            </w:r>
          </w:p>
          <w:p w:rsidR="002E4586" w:rsidRDefault="002E4586" w:rsidP="00A02C84">
            <w:pPr>
              <w:rPr>
                <w:rFonts w:ascii="Comic Sans MS" w:hAnsi="Comic Sans MS"/>
                <w:sz w:val="26"/>
                <w:szCs w:val="26"/>
              </w:rPr>
            </w:pPr>
            <w:r>
              <w:rPr>
                <w:rFonts w:ascii="Comic Sans MS" w:hAnsi="Comic Sans MS"/>
                <w:sz w:val="26"/>
                <w:szCs w:val="26"/>
              </w:rPr>
              <w:t>Der Kreislauf beginnt von vorn.</w:t>
            </w:r>
          </w:p>
        </w:tc>
      </w:tr>
    </w:tbl>
    <w:p w:rsidR="00A02C84" w:rsidRPr="00A02C84" w:rsidRDefault="00A02C84" w:rsidP="00A02C84">
      <w:pPr>
        <w:spacing w:after="0"/>
        <w:rPr>
          <w:rFonts w:ascii="pesi" w:hAnsi="pesi"/>
          <w:sz w:val="16"/>
          <w:szCs w:val="16"/>
        </w:rPr>
      </w:pPr>
      <w:r>
        <w:rPr>
          <w:rFonts w:ascii="Comic Sans MS" w:hAnsi="Comic Sans MS"/>
          <w:noProof/>
          <w:sz w:val="36"/>
          <w:szCs w:val="36"/>
          <w:lang w:eastAsia="de-DE"/>
        </w:rPr>
        <w:drawing>
          <wp:anchor distT="0" distB="0" distL="114300" distR="114300" simplePos="0" relativeHeight="251668480" behindDoc="1" locked="0" layoutInCell="1" allowOverlap="1">
            <wp:simplePos x="0" y="0"/>
            <wp:positionH relativeFrom="column">
              <wp:posOffset>5817870</wp:posOffset>
            </wp:positionH>
            <wp:positionV relativeFrom="paragraph">
              <wp:posOffset>57150</wp:posOffset>
            </wp:positionV>
            <wp:extent cx="434340" cy="796925"/>
            <wp:effectExtent l="0" t="0" r="3810" b="3175"/>
            <wp:wrapTight wrapText="bothSides">
              <wp:wrapPolygon edited="0">
                <wp:start x="4737" y="0"/>
                <wp:lineTo x="947" y="8261"/>
                <wp:lineTo x="0" y="11876"/>
                <wp:lineTo x="0" y="18588"/>
                <wp:lineTo x="4737" y="21170"/>
                <wp:lineTo x="17053" y="21170"/>
                <wp:lineTo x="20842" y="19104"/>
                <wp:lineTo x="20842" y="11876"/>
                <wp:lineTo x="19895" y="7745"/>
                <wp:lineTo x="13263" y="2582"/>
                <wp:lineTo x="9474" y="0"/>
                <wp:lineTo x="473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epfchen.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4340" cy="796925"/>
                    </a:xfrm>
                    <a:prstGeom prst="rect">
                      <a:avLst/>
                    </a:prstGeom>
                  </pic:spPr>
                </pic:pic>
              </a:graphicData>
            </a:graphic>
          </wp:anchor>
        </w:drawing>
      </w:r>
    </w:p>
    <w:p w:rsidR="00B1697B" w:rsidRDefault="00B1697B" w:rsidP="00BD4099">
      <w:pPr>
        <w:rPr>
          <w:rFonts w:ascii="Comic Sans MS" w:hAnsi="Comic Sans MS"/>
          <w:sz w:val="28"/>
          <w:szCs w:val="28"/>
        </w:rPr>
      </w:pPr>
      <w:r>
        <w:rPr>
          <w:rFonts w:ascii="Comic Sans MS" w:hAnsi="Comic Sans MS"/>
          <w:sz w:val="28"/>
          <w:szCs w:val="28"/>
        </w:rPr>
        <w:t>Ordne die Zahlen aus der Tabelle den Kreisen zu.</w:t>
      </w:r>
      <w:r w:rsidR="00A02C84">
        <w:rPr>
          <w:rFonts w:ascii="Comic Sans MS" w:hAnsi="Comic Sans MS"/>
          <w:sz w:val="28"/>
          <w:szCs w:val="28"/>
        </w:rPr>
        <w:t xml:space="preserve"> So erkennst du, welchen Ablauf der Wasserkreislauf hat.</w:t>
      </w:r>
    </w:p>
    <w:sectPr w:rsidR="00B1697B" w:rsidSect="00BD4099">
      <w:pgSz w:w="11906" w:h="16838"/>
      <w:pgMar w:top="107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si">
    <w:altName w:val="MV Boli"/>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docVars>
    <w:docVar w:name="E-Porto::GUID" w:val="{98e5763a-642f-451a-8bec-be0c61af6e72}"/>
  </w:docVars>
  <w:rsids>
    <w:rsidRoot w:val="004A2A46"/>
    <w:rsid w:val="00004847"/>
    <w:rsid w:val="000068DE"/>
    <w:rsid w:val="00012AF8"/>
    <w:rsid w:val="00015B32"/>
    <w:rsid w:val="000176BC"/>
    <w:rsid w:val="00021B0D"/>
    <w:rsid w:val="00023951"/>
    <w:rsid w:val="00034E01"/>
    <w:rsid w:val="000378B2"/>
    <w:rsid w:val="00047AF6"/>
    <w:rsid w:val="00051548"/>
    <w:rsid w:val="000546CE"/>
    <w:rsid w:val="0006533E"/>
    <w:rsid w:val="00066856"/>
    <w:rsid w:val="000707BF"/>
    <w:rsid w:val="000769F3"/>
    <w:rsid w:val="0007747D"/>
    <w:rsid w:val="00083078"/>
    <w:rsid w:val="00085965"/>
    <w:rsid w:val="000862B9"/>
    <w:rsid w:val="0009009F"/>
    <w:rsid w:val="000911FA"/>
    <w:rsid w:val="000921C2"/>
    <w:rsid w:val="00093540"/>
    <w:rsid w:val="000938D4"/>
    <w:rsid w:val="00095BFB"/>
    <w:rsid w:val="000962A8"/>
    <w:rsid w:val="00097555"/>
    <w:rsid w:val="000A0F89"/>
    <w:rsid w:val="000A3349"/>
    <w:rsid w:val="000A5359"/>
    <w:rsid w:val="000A5CFE"/>
    <w:rsid w:val="000B12DB"/>
    <w:rsid w:val="000B657C"/>
    <w:rsid w:val="000C04C9"/>
    <w:rsid w:val="000C0554"/>
    <w:rsid w:val="000C173F"/>
    <w:rsid w:val="000C529B"/>
    <w:rsid w:val="000C6D65"/>
    <w:rsid w:val="000D2BED"/>
    <w:rsid w:val="000D39FF"/>
    <w:rsid w:val="000E0E01"/>
    <w:rsid w:val="000E1F42"/>
    <w:rsid w:val="000F0EEA"/>
    <w:rsid w:val="000F51B8"/>
    <w:rsid w:val="00100250"/>
    <w:rsid w:val="001017FB"/>
    <w:rsid w:val="001024C4"/>
    <w:rsid w:val="00105B62"/>
    <w:rsid w:val="00115D12"/>
    <w:rsid w:val="001217E4"/>
    <w:rsid w:val="001242C1"/>
    <w:rsid w:val="00125F1D"/>
    <w:rsid w:val="00126538"/>
    <w:rsid w:val="001315E9"/>
    <w:rsid w:val="001435C2"/>
    <w:rsid w:val="00154C78"/>
    <w:rsid w:val="00155ECF"/>
    <w:rsid w:val="00156284"/>
    <w:rsid w:val="001639F8"/>
    <w:rsid w:val="00164D02"/>
    <w:rsid w:val="001660E1"/>
    <w:rsid w:val="00172AF7"/>
    <w:rsid w:val="001769BA"/>
    <w:rsid w:val="00176B0E"/>
    <w:rsid w:val="00184C82"/>
    <w:rsid w:val="00185EC9"/>
    <w:rsid w:val="00195DE0"/>
    <w:rsid w:val="001A6734"/>
    <w:rsid w:val="001B03E6"/>
    <w:rsid w:val="001B0646"/>
    <w:rsid w:val="001B2764"/>
    <w:rsid w:val="001B45BD"/>
    <w:rsid w:val="001B4993"/>
    <w:rsid w:val="001C2E42"/>
    <w:rsid w:val="001D0C0A"/>
    <w:rsid w:val="001E1224"/>
    <w:rsid w:val="001E7675"/>
    <w:rsid w:val="001F625F"/>
    <w:rsid w:val="001F6910"/>
    <w:rsid w:val="001F69BF"/>
    <w:rsid w:val="00201DD1"/>
    <w:rsid w:val="00201E01"/>
    <w:rsid w:val="00205FA9"/>
    <w:rsid w:val="00205FB1"/>
    <w:rsid w:val="0020748C"/>
    <w:rsid w:val="00212DB0"/>
    <w:rsid w:val="00216578"/>
    <w:rsid w:val="0021658F"/>
    <w:rsid w:val="0022394B"/>
    <w:rsid w:val="002246E3"/>
    <w:rsid w:val="002334C8"/>
    <w:rsid w:val="00242F5E"/>
    <w:rsid w:val="00250395"/>
    <w:rsid w:val="00251B30"/>
    <w:rsid w:val="00255CEB"/>
    <w:rsid w:val="00260F1B"/>
    <w:rsid w:val="00262FE0"/>
    <w:rsid w:val="00273B1A"/>
    <w:rsid w:val="0027561C"/>
    <w:rsid w:val="002762E9"/>
    <w:rsid w:val="00291D2B"/>
    <w:rsid w:val="00294061"/>
    <w:rsid w:val="002A14F3"/>
    <w:rsid w:val="002A26D6"/>
    <w:rsid w:val="002A65C9"/>
    <w:rsid w:val="002A7081"/>
    <w:rsid w:val="002B21C6"/>
    <w:rsid w:val="002B250B"/>
    <w:rsid w:val="002B4514"/>
    <w:rsid w:val="002B7E8A"/>
    <w:rsid w:val="002D107F"/>
    <w:rsid w:val="002D25E7"/>
    <w:rsid w:val="002D4EF7"/>
    <w:rsid w:val="002E0E0D"/>
    <w:rsid w:val="002E4586"/>
    <w:rsid w:val="002E549A"/>
    <w:rsid w:val="002E654D"/>
    <w:rsid w:val="002E66B3"/>
    <w:rsid w:val="002F7B97"/>
    <w:rsid w:val="00300B0E"/>
    <w:rsid w:val="00304C2C"/>
    <w:rsid w:val="0031153D"/>
    <w:rsid w:val="00314AC9"/>
    <w:rsid w:val="00320E6E"/>
    <w:rsid w:val="0033096D"/>
    <w:rsid w:val="003310C9"/>
    <w:rsid w:val="00331D1C"/>
    <w:rsid w:val="003341B0"/>
    <w:rsid w:val="00340876"/>
    <w:rsid w:val="00347EFF"/>
    <w:rsid w:val="003502A2"/>
    <w:rsid w:val="00353072"/>
    <w:rsid w:val="0035421D"/>
    <w:rsid w:val="00356657"/>
    <w:rsid w:val="00367685"/>
    <w:rsid w:val="0036769D"/>
    <w:rsid w:val="00373F2D"/>
    <w:rsid w:val="003747BE"/>
    <w:rsid w:val="00376F1D"/>
    <w:rsid w:val="0038167E"/>
    <w:rsid w:val="0039084F"/>
    <w:rsid w:val="0039176D"/>
    <w:rsid w:val="00397425"/>
    <w:rsid w:val="003A2D46"/>
    <w:rsid w:val="003A769A"/>
    <w:rsid w:val="003B0796"/>
    <w:rsid w:val="003B1FEE"/>
    <w:rsid w:val="003B5903"/>
    <w:rsid w:val="003C209A"/>
    <w:rsid w:val="003C2278"/>
    <w:rsid w:val="003C773F"/>
    <w:rsid w:val="003D064E"/>
    <w:rsid w:val="003D2557"/>
    <w:rsid w:val="003D605B"/>
    <w:rsid w:val="003E6108"/>
    <w:rsid w:val="003F1E29"/>
    <w:rsid w:val="003F5217"/>
    <w:rsid w:val="003F5831"/>
    <w:rsid w:val="00402940"/>
    <w:rsid w:val="00404E73"/>
    <w:rsid w:val="004063EB"/>
    <w:rsid w:val="00406A34"/>
    <w:rsid w:val="00407989"/>
    <w:rsid w:val="0041292B"/>
    <w:rsid w:val="00415A11"/>
    <w:rsid w:val="00420D93"/>
    <w:rsid w:val="0042369B"/>
    <w:rsid w:val="00424358"/>
    <w:rsid w:val="00425633"/>
    <w:rsid w:val="00430279"/>
    <w:rsid w:val="00430797"/>
    <w:rsid w:val="00433D1E"/>
    <w:rsid w:val="004344A4"/>
    <w:rsid w:val="00436001"/>
    <w:rsid w:val="00437CA8"/>
    <w:rsid w:val="0044473A"/>
    <w:rsid w:val="0044550C"/>
    <w:rsid w:val="00462FBC"/>
    <w:rsid w:val="00463E3B"/>
    <w:rsid w:val="004676BC"/>
    <w:rsid w:val="004703EA"/>
    <w:rsid w:val="00470B09"/>
    <w:rsid w:val="004716DE"/>
    <w:rsid w:val="00472751"/>
    <w:rsid w:val="00475B11"/>
    <w:rsid w:val="004827BC"/>
    <w:rsid w:val="00482EF5"/>
    <w:rsid w:val="00490446"/>
    <w:rsid w:val="004931A9"/>
    <w:rsid w:val="00496587"/>
    <w:rsid w:val="004A1998"/>
    <w:rsid w:val="004A2A46"/>
    <w:rsid w:val="004B220E"/>
    <w:rsid w:val="004B35DC"/>
    <w:rsid w:val="004B4D04"/>
    <w:rsid w:val="004B5DF7"/>
    <w:rsid w:val="004B607B"/>
    <w:rsid w:val="004C02B7"/>
    <w:rsid w:val="004C64AA"/>
    <w:rsid w:val="004C6F6F"/>
    <w:rsid w:val="004C76B8"/>
    <w:rsid w:val="004C7EAC"/>
    <w:rsid w:val="004D307C"/>
    <w:rsid w:val="004D3193"/>
    <w:rsid w:val="004D562D"/>
    <w:rsid w:val="004E6D4C"/>
    <w:rsid w:val="004F1ACC"/>
    <w:rsid w:val="004F57E8"/>
    <w:rsid w:val="005008EA"/>
    <w:rsid w:val="005010A3"/>
    <w:rsid w:val="00504AD6"/>
    <w:rsid w:val="0050501C"/>
    <w:rsid w:val="00506171"/>
    <w:rsid w:val="00506DBF"/>
    <w:rsid w:val="00511054"/>
    <w:rsid w:val="00511372"/>
    <w:rsid w:val="0051282A"/>
    <w:rsid w:val="00517E0E"/>
    <w:rsid w:val="00521A43"/>
    <w:rsid w:val="00523563"/>
    <w:rsid w:val="00525407"/>
    <w:rsid w:val="0052744D"/>
    <w:rsid w:val="00535FF1"/>
    <w:rsid w:val="0053642D"/>
    <w:rsid w:val="00541F77"/>
    <w:rsid w:val="00545887"/>
    <w:rsid w:val="00546770"/>
    <w:rsid w:val="00547C75"/>
    <w:rsid w:val="00551170"/>
    <w:rsid w:val="0055192F"/>
    <w:rsid w:val="005532FD"/>
    <w:rsid w:val="0055389B"/>
    <w:rsid w:val="00553A60"/>
    <w:rsid w:val="00554357"/>
    <w:rsid w:val="00555790"/>
    <w:rsid w:val="00557543"/>
    <w:rsid w:val="00563B89"/>
    <w:rsid w:val="00564D76"/>
    <w:rsid w:val="00565996"/>
    <w:rsid w:val="00567488"/>
    <w:rsid w:val="00571B6A"/>
    <w:rsid w:val="0057676B"/>
    <w:rsid w:val="00580498"/>
    <w:rsid w:val="0058183C"/>
    <w:rsid w:val="0059187E"/>
    <w:rsid w:val="00597EE7"/>
    <w:rsid w:val="005A2B87"/>
    <w:rsid w:val="005A2EAB"/>
    <w:rsid w:val="005A5CDC"/>
    <w:rsid w:val="005A7345"/>
    <w:rsid w:val="005B4129"/>
    <w:rsid w:val="005B5442"/>
    <w:rsid w:val="005B75AE"/>
    <w:rsid w:val="005C6067"/>
    <w:rsid w:val="005C778A"/>
    <w:rsid w:val="005D62B1"/>
    <w:rsid w:val="005D6605"/>
    <w:rsid w:val="005E2DFA"/>
    <w:rsid w:val="005E3425"/>
    <w:rsid w:val="005F6A8E"/>
    <w:rsid w:val="005F7C60"/>
    <w:rsid w:val="00602FC1"/>
    <w:rsid w:val="00603271"/>
    <w:rsid w:val="006056D8"/>
    <w:rsid w:val="006068E8"/>
    <w:rsid w:val="00611622"/>
    <w:rsid w:val="006118D1"/>
    <w:rsid w:val="00637714"/>
    <w:rsid w:val="00642E33"/>
    <w:rsid w:val="00643FCC"/>
    <w:rsid w:val="00644DAD"/>
    <w:rsid w:val="00645DDD"/>
    <w:rsid w:val="00646210"/>
    <w:rsid w:val="0064622A"/>
    <w:rsid w:val="00651104"/>
    <w:rsid w:val="00653342"/>
    <w:rsid w:val="006570C2"/>
    <w:rsid w:val="00661112"/>
    <w:rsid w:val="00666AF5"/>
    <w:rsid w:val="0067056F"/>
    <w:rsid w:val="00672744"/>
    <w:rsid w:val="00674011"/>
    <w:rsid w:val="006750C4"/>
    <w:rsid w:val="00677CBA"/>
    <w:rsid w:val="00680082"/>
    <w:rsid w:val="006804C6"/>
    <w:rsid w:val="0068199A"/>
    <w:rsid w:val="006A1603"/>
    <w:rsid w:val="006A28F1"/>
    <w:rsid w:val="006A54EE"/>
    <w:rsid w:val="006A5C62"/>
    <w:rsid w:val="006A686C"/>
    <w:rsid w:val="006A7610"/>
    <w:rsid w:val="006B170F"/>
    <w:rsid w:val="006B28CB"/>
    <w:rsid w:val="006C21F6"/>
    <w:rsid w:val="006C4C98"/>
    <w:rsid w:val="006C5FB2"/>
    <w:rsid w:val="006C67AD"/>
    <w:rsid w:val="006D01A1"/>
    <w:rsid w:val="006D3A03"/>
    <w:rsid w:val="006D4318"/>
    <w:rsid w:val="006D6497"/>
    <w:rsid w:val="006E1789"/>
    <w:rsid w:val="006E2CC6"/>
    <w:rsid w:val="006E5152"/>
    <w:rsid w:val="006E6BDF"/>
    <w:rsid w:val="006F06D9"/>
    <w:rsid w:val="006F088F"/>
    <w:rsid w:val="006F1EE3"/>
    <w:rsid w:val="00701AAA"/>
    <w:rsid w:val="00702511"/>
    <w:rsid w:val="00706738"/>
    <w:rsid w:val="00707B90"/>
    <w:rsid w:val="0071062C"/>
    <w:rsid w:val="007114A7"/>
    <w:rsid w:val="00711EEA"/>
    <w:rsid w:val="00714934"/>
    <w:rsid w:val="00717CF7"/>
    <w:rsid w:val="007238A7"/>
    <w:rsid w:val="00723BBD"/>
    <w:rsid w:val="00724C74"/>
    <w:rsid w:val="0072599A"/>
    <w:rsid w:val="00730099"/>
    <w:rsid w:val="007301FB"/>
    <w:rsid w:val="0073436D"/>
    <w:rsid w:val="00741C97"/>
    <w:rsid w:val="00746A1D"/>
    <w:rsid w:val="0075558B"/>
    <w:rsid w:val="00755DD4"/>
    <w:rsid w:val="007636C8"/>
    <w:rsid w:val="00764CCA"/>
    <w:rsid w:val="00766331"/>
    <w:rsid w:val="0076698B"/>
    <w:rsid w:val="00766FD8"/>
    <w:rsid w:val="0077418A"/>
    <w:rsid w:val="0077421E"/>
    <w:rsid w:val="00775B4E"/>
    <w:rsid w:val="00780832"/>
    <w:rsid w:val="00780E57"/>
    <w:rsid w:val="007833D9"/>
    <w:rsid w:val="00794383"/>
    <w:rsid w:val="00796B8C"/>
    <w:rsid w:val="007A0D66"/>
    <w:rsid w:val="007A4DE5"/>
    <w:rsid w:val="007A7BD3"/>
    <w:rsid w:val="007C0403"/>
    <w:rsid w:val="007C0945"/>
    <w:rsid w:val="007C5825"/>
    <w:rsid w:val="007D143A"/>
    <w:rsid w:val="007D207F"/>
    <w:rsid w:val="007D6A2F"/>
    <w:rsid w:val="007D6BE3"/>
    <w:rsid w:val="007D6C79"/>
    <w:rsid w:val="007E0B4B"/>
    <w:rsid w:val="007E1F28"/>
    <w:rsid w:val="007E3EA1"/>
    <w:rsid w:val="007E4E64"/>
    <w:rsid w:val="007E7C0B"/>
    <w:rsid w:val="007E7E15"/>
    <w:rsid w:val="007F3503"/>
    <w:rsid w:val="007F61B1"/>
    <w:rsid w:val="007F748A"/>
    <w:rsid w:val="008000EC"/>
    <w:rsid w:val="008001C4"/>
    <w:rsid w:val="008074CA"/>
    <w:rsid w:val="00811689"/>
    <w:rsid w:val="008162DF"/>
    <w:rsid w:val="00817AAB"/>
    <w:rsid w:val="00823084"/>
    <w:rsid w:val="00823FB5"/>
    <w:rsid w:val="00832939"/>
    <w:rsid w:val="00832C02"/>
    <w:rsid w:val="008350B1"/>
    <w:rsid w:val="00847FA2"/>
    <w:rsid w:val="00850069"/>
    <w:rsid w:val="00855FE5"/>
    <w:rsid w:val="0085720C"/>
    <w:rsid w:val="008648FE"/>
    <w:rsid w:val="00864A4A"/>
    <w:rsid w:val="00873E62"/>
    <w:rsid w:val="0088061E"/>
    <w:rsid w:val="0088191A"/>
    <w:rsid w:val="00883A1A"/>
    <w:rsid w:val="00886B86"/>
    <w:rsid w:val="008877C3"/>
    <w:rsid w:val="0089178C"/>
    <w:rsid w:val="0089519F"/>
    <w:rsid w:val="00895D63"/>
    <w:rsid w:val="008A10BC"/>
    <w:rsid w:val="008A4038"/>
    <w:rsid w:val="008A5187"/>
    <w:rsid w:val="008B2E83"/>
    <w:rsid w:val="008B32A1"/>
    <w:rsid w:val="008B5FAF"/>
    <w:rsid w:val="008B71A6"/>
    <w:rsid w:val="008C64FA"/>
    <w:rsid w:val="008D367C"/>
    <w:rsid w:val="008E1453"/>
    <w:rsid w:val="008E1FCD"/>
    <w:rsid w:val="008E47C6"/>
    <w:rsid w:val="008E4AA6"/>
    <w:rsid w:val="008E4E3E"/>
    <w:rsid w:val="008E565C"/>
    <w:rsid w:val="008E64E8"/>
    <w:rsid w:val="008E709F"/>
    <w:rsid w:val="008E7D07"/>
    <w:rsid w:val="008F2085"/>
    <w:rsid w:val="0090204D"/>
    <w:rsid w:val="00907D21"/>
    <w:rsid w:val="009112AA"/>
    <w:rsid w:val="00912015"/>
    <w:rsid w:val="00912720"/>
    <w:rsid w:val="009153FA"/>
    <w:rsid w:val="00916012"/>
    <w:rsid w:val="00917C60"/>
    <w:rsid w:val="00922446"/>
    <w:rsid w:val="0092304F"/>
    <w:rsid w:val="0093076F"/>
    <w:rsid w:val="009315D6"/>
    <w:rsid w:val="009379F9"/>
    <w:rsid w:val="0094392F"/>
    <w:rsid w:val="0095246A"/>
    <w:rsid w:val="00960028"/>
    <w:rsid w:val="0096099B"/>
    <w:rsid w:val="009616CC"/>
    <w:rsid w:val="00961F4A"/>
    <w:rsid w:val="00966B85"/>
    <w:rsid w:val="009677D0"/>
    <w:rsid w:val="00967995"/>
    <w:rsid w:val="00970C1B"/>
    <w:rsid w:val="00984A82"/>
    <w:rsid w:val="00986B1E"/>
    <w:rsid w:val="009871A7"/>
    <w:rsid w:val="009A3213"/>
    <w:rsid w:val="009A61EB"/>
    <w:rsid w:val="009B591F"/>
    <w:rsid w:val="009B79D9"/>
    <w:rsid w:val="009C4135"/>
    <w:rsid w:val="009D1372"/>
    <w:rsid w:val="009D713F"/>
    <w:rsid w:val="009E06BA"/>
    <w:rsid w:val="009E0A37"/>
    <w:rsid w:val="009E6FEC"/>
    <w:rsid w:val="009F1845"/>
    <w:rsid w:val="009F272E"/>
    <w:rsid w:val="009F4580"/>
    <w:rsid w:val="009F52B2"/>
    <w:rsid w:val="00A014DC"/>
    <w:rsid w:val="00A02C84"/>
    <w:rsid w:val="00A073B8"/>
    <w:rsid w:val="00A14703"/>
    <w:rsid w:val="00A206C4"/>
    <w:rsid w:val="00A2557F"/>
    <w:rsid w:val="00A32E56"/>
    <w:rsid w:val="00A367BB"/>
    <w:rsid w:val="00A37203"/>
    <w:rsid w:val="00A37BA9"/>
    <w:rsid w:val="00A41186"/>
    <w:rsid w:val="00A41961"/>
    <w:rsid w:val="00A45106"/>
    <w:rsid w:val="00A47E07"/>
    <w:rsid w:val="00A47E5E"/>
    <w:rsid w:val="00A64E44"/>
    <w:rsid w:val="00A64EEF"/>
    <w:rsid w:val="00A66991"/>
    <w:rsid w:val="00A679E1"/>
    <w:rsid w:val="00A701FD"/>
    <w:rsid w:val="00A7187A"/>
    <w:rsid w:val="00A7398B"/>
    <w:rsid w:val="00A74085"/>
    <w:rsid w:val="00A80B47"/>
    <w:rsid w:val="00A81D93"/>
    <w:rsid w:val="00A910C7"/>
    <w:rsid w:val="00A94173"/>
    <w:rsid w:val="00A944E4"/>
    <w:rsid w:val="00AA1E39"/>
    <w:rsid w:val="00AA340C"/>
    <w:rsid w:val="00AB1CA2"/>
    <w:rsid w:val="00AB46B2"/>
    <w:rsid w:val="00AB48C9"/>
    <w:rsid w:val="00AC2BF4"/>
    <w:rsid w:val="00AC488A"/>
    <w:rsid w:val="00AC6023"/>
    <w:rsid w:val="00AC6301"/>
    <w:rsid w:val="00AD3F5B"/>
    <w:rsid w:val="00AD5B1E"/>
    <w:rsid w:val="00AD7B88"/>
    <w:rsid w:val="00AE3436"/>
    <w:rsid w:val="00AF04E6"/>
    <w:rsid w:val="00B04891"/>
    <w:rsid w:val="00B04F76"/>
    <w:rsid w:val="00B063B8"/>
    <w:rsid w:val="00B10AEC"/>
    <w:rsid w:val="00B1697B"/>
    <w:rsid w:val="00B2496E"/>
    <w:rsid w:val="00B2766F"/>
    <w:rsid w:val="00B279A7"/>
    <w:rsid w:val="00B314DE"/>
    <w:rsid w:val="00B35CB5"/>
    <w:rsid w:val="00B37F75"/>
    <w:rsid w:val="00B4025F"/>
    <w:rsid w:val="00B423AD"/>
    <w:rsid w:val="00B42870"/>
    <w:rsid w:val="00B556D8"/>
    <w:rsid w:val="00B56DDE"/>
    <w:rsid w:val="00B56E51"/>
    <w:rsid w:val="00B5771F"/>
    <w:rsid w:val="00B61F3A"/>
    <w:rsid w:val="00B653AF"/>
    <w:rsid w:val="00B72433"/>
    <w:rsid w:val="00B746AB"/>
    <w:rsid w:val="00B75059"/>
    <w:rsid w:val="00B80C58"/>
    <w:rsid w:val="00B842EC"/>
    <w:rsid w:val="00B85814"/>
    <w:rsid w:val="00B85CB3"/>
    <w:rsid w:val="00B87958"/>
    <w:rsid w:val="00B87F31"/>
    <w:rsid w:val="00BA5032"/>
    <w:rsid w:val="00BA5528"/>
    <w:rsid w:val="00BB0D0C"/>
    <w:rsid w:val="00BB3E6C"/>
    <w:rsid w:val="00BB49FB"/>
    <w:rsid w:val="00BB5182"/>
    <w:rsid w:val="00BC0BC4"/>
    <w:rsid w:val="00BC0D5A"/>
    <w:rsid w:val="00BC1C28"/>
    <w:rsid w:val="00BC2165"/>
    <w:rsid w:val="00BC5D88"/>
    <w:rsid w:val="00BD1CE2"/>
    <w:rsid w:val="00BD3B8B"/>
    <w:rsid w:val="00BD4099"/>
    <w:rsid w:val="00BD445F"/>
    <w:rsid w:val="00BD75A9"/>
    <w:rsid w:val="00BE06E0"/>
    <w:rsid w:val="00BE1457"/>
    <w:rsid w:val="00BE2C06"/>
    <w:rsid w:val="00BE45D4"/>
    <w:rsid w:val="00BE4D4D"/>
    <w:rsid w:val="00BE4EBE"/>
    <w:rsid w:val="00BE638C"/>
    <w:rsid w:val="00BE6B53"/>
    <w:rsid w:val="00BE7713"/>
    <w:rsid w:val="00BF08D9"/>
    <w:rsid w:val="00BF2922"/>
    <w:rsid w:val="00BF69F6"/>
    <w:rsid w:val="00C00C13"/>
    <w:rsid w:val="00C038A0"/>
    <w:rsid w:val="00C064AD"/>
    <w:rsid w:val="00C10AF2"/>
    <w:rsid w:val="00C1141B"/>
    <w:rsid w:val="00C12F26"/>
    <w:rsid w:val="00C142B3"/>
    <w:rsid w:val="00C169C7"/>
    <w:rsid w:val="00C21F79"/>
    <w:rsid w:val="00C2234B"/>
    <w:rsid w:val="00C22D34"/>
    <w:rsid w:val="00C25787"/>
    <w:rsid w:val="00C33B44"/>
    <w:rsid w:val="00C36944"/>
    <w:rsid w:val="00C375E5"/>
    <w:rsid w:val="00C43923"/>
    <w:rsid w:val="00C43F1D"/>
    <w:rsid w:val="00C44821"/>
    <w:rsid w:val="00C4532B"/>
    <w:rsid w:val="00C4623C"/>
    <w:rsid w:val="00C46579"/>
    <w:rsid w:val="00C47112"/>
    <w:rsid w:val="00C51646"/>
    <w:rsid w:val="00C666CE"/>
    <w:rsid w:val="00C70EA2"/>
    <w:rsid w:val="00C80DAE"/>
    <w:rsid w:val="00C86B35"/>
    <w:rsid w:val="00C91C3B"/>
    <w:rsid w:val="00C91E3B"/>
    <w:rsid w:val="00C97F63"/>
    <w:rsid w:val="00CA0AFA"/>
    <w:rsid w:val="00CA1F9D"/>
    <w:rsid w:val="00CA7F66"/>
    <w:rsid w:val="00CB2282"/>
    <w:rsid w:val="00CB230E"/>
    <w:rsid w:val="00CB2F25"/>
    <w:rsid w:val="00CB4034"/>
    <w:rsid w:val="00CB54AC"/>
    <w:rsid w:val="00CC0342"/>
    <w:rsid w:val="00CD0961"/>
    <w:rsid w:val="00CD3655"/>
    <w:rsid w:val="00CD5400"/>
    <w:rsid w:val="00CD69C3"/>
    <w:rsid w:val="00D02071"/>
    <w:rsid w:val="00D03AE7"/>
    <w:rsid w:val="00D126C7"/>
    <w:rsid w:val="00D13F65"/>
    <w:rsid w:val="00D143C9"/>
    <w:rsid w:val="00D21F05"/>
    <w:rsid w:val="00D23825"/>
    <w:rsid w:val="00D353E6"/>
    <w:rsid w:val="00D36F85"/>
    <w:rsid w:val="00D37350"/>
    <w:rsid w:val="00D47D89"/>
    <w:rsid w:val="00D520FE"/>
    <w:rsid w:val="00D55FAD"/>
    <w:rsid w:val="00D609C1"/>
    <w:rsid w:val="00D62B5E"/>
    <w:rsid w:val="00D664AB"/>
    <w:rsid w:val="00D669F1"/>
    <w:rsid w:val="00D70AAC"/>
    <w:rsid w:val="00D71CF8"/>
    <w:rsid w:val="00D74A3A"/>
    <w:rsid w:val="00D75694"/>
    <w:rsid w:val="00D81A62"/>
    <w:rsid w:val="00D83CDC"/>
    <w:rsid w:val="00D84219"/>
    <w:rsid w:val="00D84664"/>
    <w:rsid w:val="00D84B93"/>
    <w:rsid w:val="00D871CD"/>
    <w:rsid w:val="00D94093"/>
    <w:rsid w:val="00DA1FB5"/>
    <w:rsid w:val="00DA624C"/>
    <w:rsid w:val="00DB7119"/>
    <w:rsid w:val="00DC0F73"/>
    <w:rsid w:val="00DC128C"/>
    <w:rsid w:val="00DC2405"/>
    <w:rsid w:val="00DC41C7"/>
    <w:rsid w:val="00DC4C1A"/>
    <w:rsid w:val="00DC66B4"/>
    <w:rsid w:val="00DD33E6"/>
    <w:rsid w:val="00DD46CD"/>
    <w:rsid w:val="00DE0580"/>
    <w:rsid w:val="00DE56A8"/>
    <w:rsid w:val="00DF4A1B"/>
    <w:rsid w:val="00DF5FE5"/>
    <w:rsid w:val="00E020D7"/>
    <w:rsid w:val="00E02272"/>
    <w:rsid w:val="00E05AA2"/>
    <w:rsid w:val="00E12688"/>
    <w:rsid w:val="00E14B7F"/>
    <w:rsid w:val="00E161D4"/>
    <w:rsid w:val="00E21017"/>
    <w:rsid w:val="00E21737"/>
    <w:rsid w:val="00E22E67"/>
    <w:rsid w:val="00E23B71"/>
    <w:rsid w:val="00E24009"/>
    <w:rsid w:val="00E329A5"/>
    <w:rsid w:val="00E36A79"/>
    <w:rsid w:val="00E3747C"/>
    <w:rsid w:val="00E406A0"/>
    <w:rsid w:val="00E42D0F"/>
    <w:rsid w:val="00E54FB0"/>
    <w:rsid w:val="00E61481"/>
    <w:rsid w:val="00E6450D"/>
    <w:rsid w:val="00E7230F"/>
    <w:rsid w:val="00E72A36"/>
    <w:rsid w:val="00E734A8"/>
    <w:rsid w:val="00E74C03"/>
    <w:rsid w:val="00E75721"/>
    <w:rsid w:val="00E81E59"/>
    <w:rsid w:val="00E82A36"/>
    <w:rsid w:val="00E82E66"/>
    <w:rsid w:val="00E93BF1"/>
    <w:rsid w:val="00E9611D"/>
    <w:rsid w:val="00EA1EA5"/>
    <w:rsid w:val="00EA7929"/>
    <w:rsid w:val="00EB53F4"/>
    <w:rsid w:val="00EB6D94"/>
    <w:rsid w:val="00EC128D"/>
    <w:rsid w:val="00EC2526"/>
    <w:rsid w:val="00EC25EA"/>
    <w:rsid w:val="00EC6570"/>
    <w:rsid w:val="00ED2237"/>
    <w:rsid w:val="00EE18FF"/>
    <w:rsid w:val="00EE230F"/>
    <w:rsid w:val="00EE6211"/>
    <w:rsid w:val="00EE7483"/>
    <w:rsid w:val="00EF32A4"/>
    <w:rsid w:val="00EF3E60"/>
    <w:rsid w:val="00EF474E"/>
    <w:rsid w:val="00EF7430"/>
    <w:rsid w:val="00EF7FC7"/>
    <w:rsid w:val="00F017EE"/>
    <w:rsid w:val="00F02256"/>
    <w:rsid w:val="00F10CA3"/>
    <w:rsid w:val="00F14804"/>
    <w:rsid w:val="00F2151A"/>
    <w:rsid w:val="00F2550F"/>
    <w:rsid w:val="00F2673D"/>
    <w:rsid w:val="00F307C0"/>
    <w:rsid w:val="00F30E73"/>
    <w:rsid w:val="00F410FC"/>
    <w:rsid w:val="00F4403C"/>
    <w:rsid w:val="00F44F3A"/>
    <w:rsid w:val="00F46742"/>
    <w:rsid w:val="00F63117"/>
    <w:rsid w:val="00F6405A"/>
    <w:rsid w:val="00F65625"/>
    <w:rsid w:val="00F6635F"/>
    <w:rsid w:val="00F6666A"/>
    <w:rsid w:val="00F70287"/>
    <w:rsid w:val="00F7089E"/>
    <w:rsid w:val="00F75FC0"/>
    <w:rsid w:val="00F7613B"/>
    <w:rsid w:val="00F766EA"/>
    <w:rsid w:val="00F769FE"/>
    <w:rsid w:val="00F8698C"/>
    <w:rsid w:val="00F8771C"/>
    <w:rsid w:val="00F91896"/>
    <w:rsid w:val="00F935DB"/>
    <w:rsid w:val="00F965E6"/>
    <w:rsid w:val="00F96A18"/>
    <w:rsid w:val="00F97955"/>
    <w:rsid w:val="00F97E03"/>
    <w:rsid w:val="00FA317C"/>
    <w:rsid w:val="00FA5359"/>
    <w:rsid w:val="00FA7242"/>
    <w:rsid w:val="00FA7498"/>
    <w:rsid w:val="00FB6F27"/>
    <w:rsid w:val="00FC16EE"/>
    <w:rsid w:val="00FC50ED"/>
    <w:rsid w:val="00FD12D9"/>
    <w:rsid w:val="00FD3968"/>
    <w:rsid w:val="00FE1AA2"/>
    <w:rsid w:val="00FE381E"/>
    <w:rsid w:val="00FE4CA8"/>
    <w:rsid w:val="00FE4F2D"/>
    <w:rsid w:val="00FE76EE"/>
    <w:rsid w:val="00FF6A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0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2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2A46"/>
    <w:rPr>
      <w:rFonts w:ascii="Tahoma" w:hAnsi="Tahoma" w:cs="Tahoma"/>
      <w:sz w:val="16"/>
      <w:szCs w:val="16"/>
    </w:rPr>
  </w:style>
  <w:style w:type="table" w:styleId="Tabellengitternetz">
    <w:name w:val="Table Grid"/>
    <w:basedOn w:val="NormaleTabelle"/>
    <w:uiPriority w:val="59"/>
    <w:rsid w:val="00F66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2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2A46"/>
    <w:rPr>
      <w:rFonts w:ascii="Tahoma" w:hAnsi="Tahoma" w:cs="Tahoma"/>
      <w:sz w:val="16"/>
      <w:szCs w:val="16"/>
    </w:rPr>
  </w:style>
  <w:style w:type="table" w:styleId="Tabellenraster">
    <w:name w:val="Table Grid"/>
    <w:basedOn w:val="NormaleTabelle"/>
    <w:uiPriority w:val="59"/>
    <w:rsid w:val="00F66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Hoffmann</dc:creator>
  <cp:lastModifiedBy>Andreas</cp:lastModifiedBy>
  <cp:revision>3</cp:revision>
  <cp:lastPrinted>2014-04-21T01:02:00Z</cp:lastPrinted>
  <dcterms:created xsi:type="dcterms:W3CDTF">2014-11-20T16:10:00Z</dcterms:created>
  <dcterms:modified xsi:type="dcterms:W3CDTF">2014-12-04T11:09:00Z</dcterms:modified>
</cp:coreProperties>
</file>